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1347" w14:textId="77777777" w:rsidR="00C00AB1" w:rsidRDefault="00DC1221">
      <w:pPr>
        <w:pStyle w:val="Chapter"/>
      </w:pPr>
      <w:r>
        <w:t>第</w:t>
      </w:r>
      <w:r>
        <w:t>1</w:t>
      </w:r>
      <w:r>
        <w:t>章</w:t>
      </w:r>
    </w:p>
    <w:p w14:paraId="3A5D1348" w14:textId="244CAD8F" w:rsidR="00C00AB1" w:rsidRDefault="00DC1221">
      <w:pPr>
        <w:pStyle w:val="Chapter"/>
      </w:pPr>
      <w:r>
        <w:t>專題報告書寫要點</w:t>
      </w:r>
      <w:r w:rsidR="007C5FB5">
        <w:rPr>
          <w:rFonts w:hint="eastAsia"/>
        </w:rPr>
        <w:t xml:space="preserve"> (</w:t>
      </w:r>
      <w:r w:rsidR="00BC0035">
        <w:rPr>
          <w:rFonts w:hint="eastAsia"/>
        </w:rPr>
        <w:t>樣式：</w:t>
      </w:r>
      <w:r w:rsidR="00BC0035">
        <w:rPr>
          <w:rFonts w:hint="eastAsia"/>
        </w:rPr>
        <w:t>C</w:t>
      </w:r>
      <w:r w:rsidR="00BC0035">
        <w:t>hapter</w:t>
      </w:r>
      <w:r w:rsidR="007C5FB5">
        <w:rPr>
          <w:rFonts w:hint="eastAsia"/>
        </w:rPr>
        <w:t>)</w:t>
      </w:r>
    </w:p>
    <w:p w14:paraId="3A5D1349" w14:textId="44051F4E" w:rsidR="00C00AB1" w:rsidRDefault="00DC1221">
      <w:pPr>
        <w:pStyle w:val="Section"/>
        <w:spacing w:before="180"/>
      </w:pPr>
      <w:r>
        <w:t xml:space="preserve">1.1 </w:t>
      </w:r>
      <w:r>
        <w:t>版面</w:t>
      </w:r>
      <w:r w:rsidR="00BC0035">
        <w:rPr>
          <w:rFonts w:hint="eastAsia"/>
        </w:rPr>
        <w:t xml:space="preserve"> </w:t>
      </w:r>
      <w:r w:rsidR="00BC0035">
        <w:t>(</w:t>
      </w:r>
      <w:r w:rsidR="00BC0035">
        <w:rPr>
          <w:rFonts w:hint="eastAsia"/>
        </w:rPr>
        <w:t>樣式：</w:t>
      </w:r>
      <w:r w:rsidR="00BC0035">
        <w:rPr>
          <w:rFonts w:hint="eastAsia"/>
        </w:rPr>
        <w:t>S</w:t>
      </w:r>
      <w:r w:rsidR="00BC0035">
        <w:t>ession)</w:t>
      </w:r>
    </w:p>
    <w:p w14:paraId="3A5D134A" w14:textId="4E418A51" w:rsidR="00C00AB1" w:rsidRDefault="00DC1221">
      <w:pPr>
        <w:pStyle w:val="Body"/>
      </w:pPr>
      <w:r>
        <w:t>使用</w:t>
      </w:r>
      <w:r>
        <w:t>A4</w:t>
      </w:r>
      <w:r>
        <w:t>紙張，左邊留</w:t>
      </w:r>
      <w:r>
        <w:t>3.8</w:t>
      </w:r>
      <w:r>
        <w:t>公分，</w:t>
      </w:r>
      <w:proofErr w:type="gramStart"/>
      <w:r>
        <w:t>其他各邊</w:t>
      </w:r>
      <w:r>
        <w:t>2.5</w:t>
      </w:r>
      <w:r>
        <w:t>公分</w:t>
      </w:r>
      <w:proofErr w:type="gramEnd"/>
      <w:r>
        <w:t>，裝訂時邊切割小於</w:t>
      </w:r>
      <w:r>
        <w:t>0.15</w:t>
      </w:r>
      <w:r>
        <w:t>公分。</w:t>
      </w:r>
      <w:r w:rsidR="00BC0035">
        <w:rPr>
          <w:rFonts w:hint="eastAsia"/>
        </w:rPr>
        <w:t xml:space="preserve"> </w:t>
      </w:r>
      <w:r w:rsidR="00BC0035">
        <w:t>(</w:t>
      </w:r>
      <w:r w:rsidR="00BC0035">
        <w:rPr>
          <w:rFonts w:hint="eastAsia"/>
        </w:rPr>
        <w:t>樣式：</w:t>
      </w:r>
      <w:r w:rsidR="00BC0035">
        <w:rPr>
          <w:rFonts w:hint="eastAsia"/>
        </w:rPr>
        <w:t>B</w:t>
      </w:r>
      <w:r w:rsidR="00BC0035">
        <w:t>ody)</w:t>
      </w:r>
    </w:p>
    <w:p w14:paraId="3A5D134B" w14:textId="4A4EF1AC" w:rsidR="00C00AB1" w:rsidRDefault="00DC1221">
      <w:pPr>
        <w:pStyle w:val="Section"/>
        <w:spacing w:before="180"/>
      </w:pPr>
      <w:r>
        <w:t xml:space="preserve">1.2 </w:t>
      </w:r>
      <w:r>
        <w:t>章節標題</w:t>
      </w:r>
    </w:p>
    <w:p w14:paraId="3A5D134C" w14:textId="77777777" w:rsidR="00C00AB1" w:rsidRDefault="00DC1221">
      <w:pPr>
        <w:pStyle w:val="Body"/>
      </w:pPr>
      <w:r>
        <w:t>標題以</w:t>
      </w:r>
      <w:r>
        <w:t>15</w:t>
      </w:r>
      <w:r>
        <w:t>個字內為宜，除冠詞及介係詞外，其餘文字第一個字母大寫（簡稱或縮寫依慣例全部大寫，但建議標題盡量不要用簡稱或縮寫）。</w:t>
      </w:r>
    </w:p>
    <w:p w14:paraId="3A5D134E" w14:textId="34A01A56" w:rsidR="00C00AB1" w:rsidRDefault="00DC1221" w:rsidP="00B9178D">
      <w:pPr>
        <w:pStyle w:val="SubSection"/>
        <w:spacing w:before="180"/>
      </w:pPr>
      <w:r>
        <w:t>1.2.1</w:t>
      </w:r>
      <w:r w:rsidR="002E0F60">
        <w:rPr>
          <w:rFonts w:hint="eastAsia"/>
        </w:rPr>
        <w:t xml:space="preserve"> </w:t>
      </w:r>
      <w:r>
        <w:t>章</w:t>
      </w:r>
      <w:r w:rsidR="00BC0035">
        <w:rPr>
          <w:rFonts w:hint="eastAsia"/>
        </w:rPr>
        <w:t xml:space="preserve"> </w:t>
      </w:r>
      <w:r w:rsidR="00BC0035">
        <w:t>(</w:t>
      </w:r>
      <w:r w:rsidR="00BC0035">
        <w:rPr>
          <w:rFonts w:hint="eastAsia"/>
        </w:rPr>
        <w:t>樣式：</w:t>
      </w:r>
      <w:proofErr w:type="spellStart"/>
      <w:r w:rsidR="0069144D">
        <w:rPr>
          <w:rFonts w:hint="eastAsia"/>
        </w:rPr>
        <w:t>S</w:t>
      </w:r>
      <w:r w:rsidR="0069144D">
        <w:t>ubSession</w:t>
      </w:r>
      <w:proofErr w:type="spellEnd"/>
      <w:r w:rsidR="00BC0035">
        <w:t>)</w:t>
      </w:r>
    </w:p>
    <w:p w14:paraId="3A5D134F" w14:textId="0BE3A3BD" w:rsidR="00C00AB1" w:rsidRPr="005B1106" w:rsidRDefault="00DC1221" w:rsidP="00B9178D">
      <w:pPr>
        <w:pStyle w:val="Body"/>
      </w:pPr>
      <w:r w:rsidRPr="005B1106">
        <w:t>18-point</w:t>
      </w:r>
      <w:r w:rsidRPr="005B1106">
        <w:t>粗體，靠左對齊，第一行為第</w:t>
      </w:r>
      <w:r w:rsidRPr="005B1106">
        <w:t>XX</w:t>
      </w:r>
      <w:r w:rsidRPr="005B1106">
        <w:t>章，第二行為該章之標題，每章以新的一頁開始，注意，請不要用空白行來迫使章節跑到下一頁的開始，請先將游標移到</w:t>
      </w:r>
      <w:r w:rsidRPr="005B1106">
        <w:t>Chapter</w:t>
      </w:r>
      <w:r w:rsidRPr="005B1106">
        <w:t>之前，然後用滑鼠點選選單『插入』</w:t>
      </w:r>
      <w:r w:rsidR="00DF7D40">
        <w:sym w:font="Wingdings" w:char="F0E0"/>
      </w:r>
      <w:r w:rsidRPr="005B1106">
        <w:t>『分隔設定』，於跳出之選項中點選『分頁符號』即可。</w:t>
      </w:r>
    </w:p>
    <w:p w14:paraId="3A5D1351" w14:textId="77777777" w:rsidR="00C00AB1" w:rsidRDefault="00DC1221" w:rsidP="00DF7D40">
      <w:pPr>
        <w:pStyle w:val="SubSection"/>
        <w:spacing w:before="180"/>
      </w:pPr>
      <w:r>
        <w:t xml:space="preserve">1.2.2 </w:t>
      </w:r>
      <w:r>
        <w:t>節</w:t>
      </w:r>
    </w:p>
    <w:p w14:paraId="3A5D1352" w14:textId="77777777" w:rsidR="00C00AB1" w:rsidRDefault="00DC1221" w:rsidP="00875A95">
      <w:pPr>
        <w:pStyle w:val="Body"/>
      </w:pPr>
      <w:r>
        <w:t>14-point</w:t>
      </w:r>
      <w:r>
        <w:t>粗體，靠左對齊，編號方式為</w:t>
      </w:r>
      <w:proofErr w:type="spellStart"/>
      <w:proofErr w:type="gramStart"/>
      <w:r>
        <w:t>x.y</w:t>
      </w:r>
      <w:proofErr w:type="spellEnd"/>
      <w:proofErr w:type="gramEnd"/>
      <w:r>
        <w:t>，其中</w:t>
      </w:r>
      <w:r>
        <w:t>x</w:t>
      </w:r>
      <w:r>
        <w:t>為章，</w:t>
      </w:r>
      <w:r>
        <w:t>y</w:t>
      </w:r>
      <w:r>
        <w:t>為節次。</w:t>
      </w:r>
    </w:p>
    <w:p w14:paraId="3A5D1354" w14:textId="700E9F07" w:rsidR="00C00AB1" w:rsidRDefault="00DC1221" w:rsidP="00DF7D40">
      <w:pPr>
        <w:pStyle w:val="SubSection"/>
        <w:spacing w:before="180"/>
      </w:pPr>
      <w:r>
        <w:t>1.2.3</w:t>
      </w:r>
      <w:r w:rsidR="00066686">
        <w:rPr>
          <w:rFonts w:hint="eastAsia"/>
        </w:rPr>
        <w:t xml:space="preserve"> </w:t>
      </w:r>
      <w:r>
        <w:t>小節</w:t>
      </w:r>
    </w:p>
    <w:p w14:paraId="3A5D1355" w14:textId="77777777" w:rsidR="00C00AB1" w:rsidRDefault="00DC1221" w:rsidP="00DF7D40">
      <w:pPr>
        <w:pStyle w:val="Body"/>
      </w:pPr>
      <w:r>
        <w:t xml:space="preserve">12-point </w:t>
      </w:r>
      <w:r>
        <w:t>粗體，靠左對齊，編號方式為</w:t>
      </w:r>
      <w:proofErr w:type="spellStart"/>
      <w:r>
        <w:t>x.</w:t>
      </w:r>
      <w:proofErr w:type="gramStart"/>
      <w:r>
        <w:t>y.z</w:t>
      </w:r>
      <w:proofErr w:type="spellEnd"/>
      <w:proofErr w:type="gramEnd"/>
      <w:r>
        <w:t>，</w:t>
      </w:r>
      <w:proofErr w:type="spellStart"/>
      <w:r>
        <w:t>x,y</w:t>
      </w:r>
      <w:proofErr w:type="spellEnd"/>
      <w:r>
        <w:t xml:space="preserve"> </w:t>
      </w:r>
      <w:r>
        <w:t>與前述同，</w:t>
      </w:r>
      <w:r>
        <w:t>z</w:t>
      </w:r>
      <w:r>
        <w:t>該小節之節次，如還有次小節，其格式與小節相彷。</w:t>
      </w:r>
    </w:p>
    <w:p w14:paraId="45EF5635" w14:textId="77777777" w:rsidR="00DF7D40" w:rsidRDefault="00DF7D40">
      <w:pPr>
        <w:snapToGrid/>
        <w:spacing w:line="240" w:lineRule="auto"/>
        <w:rPr>
          <w:rFonts w:cs="Times New Roman"/>
          <w:b/>
          <w:sz w:val="36"/>
          <w:szCs w:val="36"/>
          <w:lang w:bidi="ar-SA"/>
        </w:rPr>
      </w:pPr>
      <w:r>
        <w:br w:type="page"/>
      </w:r>
    </w:p>
    <w:p w14:paraId="3A5D1356" w14:textId="39D1EFF5" w:rsidR="00C00AB1" w:rsidRDefault="00DC1221" w:rsidP="00DF7D40">
      <w:pPr>
        <w:pStyle w:val="Chapter"/>
      </w:pPr>
      <w:r>
        <w:lastRenderedPageBreak/>
        <w:t>第</w:t>
      </w:r>
      <w:r>
        <w:t>2</w:t>
      </w:r>
      <w:r>
        <w:t>章</w:t>
      </w:r>
    </w:p>
    <w:p w14:paraId="3A5D1357" w14:textId="77777777" w:rsidR="00C00AB1" w:rsidRDefault="00DC1221" w:rsidP="00DF7D40">
      <w:pPr>
        <w:pStyle w:val="Chapter"/>
      </w:pPr>
      <w:r>
        <w:t>本文樣式</w:t>
      </w:r>
    </w:p>
    <w:p w14:paraId="3A5D1358" w14:textId="09CAFEAE" w:rsidR="00C00AB1" w:rsidRDefault="00DC1221" w:rsidP="00DF7D40">
      <w:pPr>
        <w:pStyle w:val="Section"/>
        <w:spacing w:before="180"/>
      </w:pPr>
      <w:r>
        <w:t>2.1</w:t>
      </w:r>
      <w:r w:rsidR="00DF7D40">
        <w:t xml:space="preserve"> </w:t>
      </w:r>
      <w:r>
        <w:t>字體</w:t>
      </w:r>
    </w:p>
    <w:p w14:paraId="3A5D1359" w14:textId="77777777" w:rsidR="00C00AB1" w:rsidRDefault="00DC1221" w:rsidP="00DF7D40">
      <w:pPr>
        <w:pStyle w:val="Body"/>
      </w:pPr>
      <w:r>
        <w:t xml:space="preserve">12 points Times </w:t>
      </w:r>
      <w:r>
        <w:t>或類似字體，圖形內文字可不同。</w:t>
      </w:r>
    </w:p>
    <w:p w14:paraId="3A5D135B" w14:textId="77777777" w:rsidR="00C00AB1" w:rsidRDefault="00DC1221" w:rsidP="00DF7D40">
      <w:pPr>
        <w:pStyle w:val="Section"/>
        <w:spacing w:before="180"/>
      </w:pPr>
      <w:r>
        <w:t xml:space="preserve">2.2 </w:t>
      </w:r>
      <w:r>
        <w:t>行距</w:t>
      </w:r>
    </w:p>
    <w:p w14:paraId="3A5D135C" w14:textId="77777777" w:rsidR="00C00AB1" w:rsidRDefault="00DC1221" w:rsidP="00DF7D40">
      <w:pPr>
        <w:pStyle w:val="Body"/>
      </w:pPr>
      <w:r>
        <w:t>Double space</w:t>
      </w:r>
      <w:r>
        <w:t>，公式與文字須保留適當距離。</w:t>
      </w:r>
    </w:p>
    <w:p w14:paraId="3A5D135E" w14:textId="77777777" w:rsidR="00C00AB1" w:rsidRDefault="00DC1221" w:rsidP="00DF7D40">
      <w:pPr>
        <w:pStyle w:val="Section"/>
        <w:spacing w:before="180"/>
      </w:pPr>
      <w:r>
        <w:t xml:space="preserve">2.3 </w:t>
      </w:r>
      <w:r>
        <w:t>內縮</w:t>
      </w:r>
    </w:p>
    <w:p w14:paraId="3A5D135F" w14:textId="77777777" w:rsidR="00C00AB1" w:rsidRDefault="00DC1221" w:rsidP="00DF7D40">
      <w:pPr>
        <w:pStyle w:val="Body"/>
      </w:pPr>
      <w:r>
        <w:t>每一章節的第一段</w:t>
      </w:r>
      <w:proofErr w:type="gramStart"/>
      <w:r>
        <w:t>不</w:t>
      </w:r>
      <w:proofErr w:type="gramEnd"/>
      <w:r>
        <w:t>內縮，其餘段落開頭中文內縮</w:t>
      </w:r>
      <w:r>
        <w:t>2</w:t>
      </w:r>
      <w:r>
        <w:t>個字，英文內縮</w:t>
      </w:r>
      <w:r>
        <w:t>5</w:t>
      </w:r>
      <w:r>
        <w:t>個字母，其餘每行均</w:t>
      </w:r>
      <w:proofErr w:type="gramStart"/>
      <w:r>
        <w:t>左右切齊</w:t>
      </w:r>
      <w:proofErr w:type="gramEnd"/>
      <w:r>
        <w:t>。</w:t>
      </w:r>
    </w:p>
    <w:p w14:paraId="3A5D1361" w14:textId="77777777" w:rsidR="00C00AB1" w:rsidRDefault="00DC1221" w:rsidP="00DF7D40">
      <w:pPr>
        <w:pStyle w:val="Section"/>
        <w:spacing w:before="180"/>
      </w:pPr>
      <w:r>
        <w:t xml:space="preserve">2.4 </w:t>
      </w:r>
      <w:r>
        <w:t>音節分割</w:t>
      </w:r>
    </w:p>
    <w:p w14:paraId="3A5D1362" w14:textId="77777777" w:rsidR="00C00AB1" w:rsidRDefault="00DC1221" w:rsidP="00DF7D40">
      <w:pPr>
        <w:pStyle w:val="Body"/>
      </w:pPr>
      <w:proofErr w:type="gramStart"/>
      <w:r>
        <w:t>行末文字</w:t>
      </w:r>
      <w:proofErr w:type="gramEnd"/>
      <w:r>
        <w:t>如需依音節分割，請注意分割處（可查字典確認），每行開頭不得為</w:t>
      </w:r>
      <w:r>
        <w:t xml:space="preserve"> “,”</w:t>
      </w:r>
      <w:r>
        <w:t>、</w:t>
      </w:r>
      <w:proofErr w:type="gramStart"/>
      <w:r>
        <w:t>”</w:t>
      </w:r>
      <w:proofErr w:type="gramEnd"/>
      <w:r>
        <w:t>.</w:t>
      </w:r>
      <w:proofErr w:type="gramStart"/>
      <w:r>
        <w:t>”</w:t>
      </w:r>
      <w:r>
        <w:t>或</w:t>
      </w:r>
      <w:proofErr w:type="gramEnd"/>
      <w:r>
        <w:t>“)”</w:t>
      </w:r>
      <w:r>
        <w:t>等標點符號。</w:t>
      </w:r>
    </w:p>
    <w:p w14:paraId="3A5D1364" w14:textId="77777777" w:rsidR="00C00AB1" w:rsidRDefault="00DC1221" w:rsidP="00553084">
      <w:pPr>
        <w:pStyle w:val="Section"/>
        <w:spacing w:before="180"/>
      </w:pPr>
      <w:r>
        <w:t xml:space="preserve">2.5 </w:t>
      </w:r>
      <w:r>
        <w:t>簡稱或縮寫</w:t>
      </w:r>
    </w:p>
    <w:p w14:paraId="3A5D1365" w14:textId="77777777" w:rsidR="00C00AB1" w:rsidRDefault="00DC1221" w:rsidP="00553084">
      <w:pPr>
        <w:pStyle w:val="Body"/>
      </w:pPr>
      <w:r>
        <w:t>若有用到簡稱或縮寫，則在本文中第一次出現時先列出全名，後面再用小括號將簡稱或縮寫</w:t>
      </w:r>
      <w:proofErr w:type="gramStart"/>
      <w:r>
        <w:t>括</w:t>
      </w:r>
      <w:proofErr w:type="gramEnd"/>
      <w:r>
        <w:t>起，之後再出現時直接用簡稱或縮寫即可，避免重複使用全名。</w:t>
      </w:r>
    </w:p>
    <w:p w14:paraId="42610804" w14:textId="77777777" w:rsidR="00553084" w:rsidRDefault="00553084">
      <w:pPr>
        <w:snapToGrid/>
        <w:spacing w:line="240" w:lineRule="auto"/>
        <w:rPr>
          <w:rFonts w:cs="Times New Roman"/>
          <w:b/>
          <w:sz w:val="36"/>
          <w:szCs w:val="36"/>
          <w:lang w:bidi="ar-SA"/>
        </w:rPr>
      </w:pPr>
      <w:r>
        <w:br w:type="page"/>
      </w:r>
    </w:p>
    <w:p w14:paraId="3A5D1366" w14:textId="5FDD2854" w:rsidR="00C00AB1" w:rsidRDefault="00DC1221" w:rsidP="00553084">
      <w:pPr>
        <w:pStyle w:val="Chapter"/>
      </w:pPr>
      <w:r>
        <w:lastRenderedPageBreak/>
        <w:t>第</w:t>
      </w:r>
      <w:r>
        <w:t>3</w:t>
      </w:r>
      <w:r>
        <w:t>章</w:t>
      </w:r>
    </w:p>
    <w:p w14:paraId="3A5D1367" w14:textId="77777777" w:rsidR="00C00AB1" w:rsidRDefault="00DC1221" w:rsidP="00553084">
      <w:pPr>
        <w:pStyle w:val="Chapter"/>
      </w:pPr>
      <w:r>
        <w:t>方程式、圖及表</w:t>
      </w:r>
    </w:p>
    <w:p w14:paraId="3A5D1368" w14:textId="77777777" w:rsidR="00C00AB1" w:rsidRDefault="00DC1221" w:rsidP="00553084">
      <w:pPr>
        <w:pStyle w:val="Section"/>
        <w:spacing w:before="180"/>
      </w:pPr>
      <w:r>
        <w:t xml:space="preserve">3.1 </w:t>
      </w:r>
      <w:r>
        <w:t>編號格式</w:t>
      </w:r>
    </w:p>
    <w:p w14:paraId="3A5D1369" w14:textId="77777777" w:rsidR="00C00AB1" w:rsidRDefault="00DC1221" w:rsidP="00553084">
      <w:pPr>
        <w:pStyle w:val="Body"/>
      </w:pPr>
      <w:r>
        <w:t>每章獨立編號，格式為</w:t>
      </w:r>
      <w:proofErr w:type="spellStart"/>
      <w:r>
        <w:t>x.y</w:t>
      </w:r>
      <w:proofErr w:type="spellEnd"/>
      <w:r>
        <w:t>，其中</w:t>
      </w:r>
      <w:r>
        <w:t>x</w:t>
      </w:r>
      <w:r>
        <w:t>為章次，</w:t>
      </w:r>
      <w:r>
        <w:t>y</w:t>
      </w:r>
      <w:r>
        <w:t>則依序自該章第一個起由</w:t>
      </w:r>
      <w:r>
        <w:t>1</w:t>
      </w:r>
      <w:r>
        <w:t>開始編。</w:t>
      </w:r>
    </w:p>
    <w:p w14:paraId="3A5D136A" w14:textId="77777777" w:rsidR="00C00AB1" w:rsidRDefault="00DC1221" w:rsidP="00553084">
      <w:pPr>
        <w:pStyle w:val="Body"/>
      </w:pPr>
      <w:r>
        <w:t>公式編號以小括號</w:t>
      </w:r>
      <w:proofErr w:type="gramStart"/>
      <w:r>
        <w:t>括</w:t>
      </w:r>
      <w:proofErr w:type="gramEnd"/>
      <w:r>
        <w:t>起並靠右對齊，與公式之間不加點或連線。請使用樣式</w:t>
      </w:r>
      <w:r>
        <w:t>Equation</w:t>
      </w:r>
      <w:r>
        <w:t>，並於</w:t>
      </w:r>
      <w:r>
        <w:t>Equation</w:t>
      </w:r>
      <w:r>
        <w:t>前先及</w:t>
      </w:r>
      <w:r>
        <w:t>Equation</w:t>
      </w:r>
      <w:r>
        <w:t>與</w:t>
      </w:r>
      <w:proofErr w:type="gramStart"/>
      <w:r>
        <w:t>編號間各插入</w:t>
      </w:r>
      <w:proofErr w:type="gramEnd"/>
      <w:r>
        <w:t>一個</w:t>
      </w:r>
      <w:r>
        <w:t>Tab</w:t>
      </w:r>
      <w:r>
        <w:t>，例如：</w:t>
      </w:r>
    </w:p>
    <w:p w14:paraId="3A5D136B" w14:textId="77777777" w:rsidR="00C00AB1" w:rsidRPr="00553084" w:rsidRDefault="00DC1221" w:rsidP="00553084">
      <w:pPr>
        <w:pStyle w:val="Equation"/>
      </w:pPr>
      <w:r w:rsidRPr="00553084">
        <w:tab/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=∫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nor/>
          </m:rPr>
          <m:t>dx</m:t>
        </m:r>
      </m:oMath>
      <w:r w:rsidRPr="00553084">
        <w:tab/>
        <w:t>(3.1)</w:t>
      </w:r>
    </w:p>
    <w:p w14:paraId="3A5D136C" w14:textId="77777777" w:rsidR="00C00AB1" w:rsidRDefault="00DC1221" w:rsidP="00553084">
      <w:pPr>
        <w:pStyle w:val="Section"/>
        <w:spacing w:before="180"/>
      </w:pPr>
      <w:r>
        <w:t xml:space="preserve">3.2 </w:t>
      </w:r>
      <w:r>
        <w:t>圖與表</w:t>
      </w:r>
    </w:p>
    <w:p w14:paraId="3A5D136D" w14:textId="77777777" w:rsidR="00C00AB1" w:rsidRDefault="00DC1221" w:rsidP="00553084">
      <w:pPr>
        <w:pStyle w:val="Body"/>
      </w:pPr>
      <w:r>
        <w:t>圖表皆需加上說明，圖說明置於下方，格式為</w:t>
      </w:r>
      <w:r>
        <w:t xml:space="preserve"> </w:t>
      </w:r>
      <w:r>
        <w:t>圖</w:t>
      </w:r>
      <w:r>
        <w:t xml:space="preserve"> </w:t>
      </w:r>
      <w:proofErr w:type="spellStart"/>
      <w:r>
        <w:t>x.y</w:t>
      </w:r>
      <w:proofErr w:type="spellEnd"/>
      <w:r>
        <w:t xml:space="preserve">: </w:t>
      </w:r>
      <w:r>
        <w:t>說明文字</w:t>
      </w:r>
      <w:r>
        <w:t xml:space="preserve">. </w:t>
      </w:r>
      <w:r>
        <w:t>表說明置於上方，格式為表</w:t>
      </w:r>
      <w:r>
        <w:t xml:space="preserve"> </w:t>
      </w:r>
      <w:proofErr w:type="spellStart"/>
      <w:r>
        <w:t>x.y</w:t>
      </w:r>
      <w:proofErr w:type="spellEnd"/>
      <w:r>
        <w:t xml:space="preserve">: </w:t>
      </w:r>
      <w:r>
        <w:t>說明文字</w:t>
      </w:r>
      <w:r>
        <w:t xml:space="preserve">. </w:t>
      </w:r>
      <w:r>
        <w:t>說明文字不滿一行則中間對齊，超過一行則</w:t>
      </w:r>
      <w:proofErr w:type="gramStart"/>
      <w:r>
        <w:t>左右切齊</w:t>
      </w:r>
      <w:proofErr w:type="gramEnd"/>
      <w:r>
        <w:t>。</w:t>
      </w:r>
    </w:p>
    <w:p w14:paraId="3A5D136E" w14:textId="77777777" w:rsidR="00C00AB1" w:rsidRDefault="00DC1221" w:rsidP="00553084">
      <w:pPr>
        <w:pStyle w:val="Body"/>
        <w:ind w:firstLine="480"/>
      </w:pPr>
      <w:r>
        <w:t>圖</w:t>
      </w:r>
      <w:proofErr w:type="gramStart"/>
      <w:r>
        <w:t>與表置於</w:t>
      </w:r>
      <w:proofErr w:type="gramEnd"/>
      <w:r>
        <w:t>本文提到處之該頁或次頁的上方或下方，盡量避免置於本文中間。</w:t>
      </w:r>
    </w:p>
    <w:p w14:paraId="3A5D136F" w14:textId="2B795413" w:rsidR="00C00AB1" w:rsidRDefault="00DC1221" w:rsidP="00602D00">
      <w:pPr>
        <w:pStyle w:val="Body"/>
        <w:ind w:firstLine="480"/>
      </w:pPr>
      <w:r>
        <w:t>本文中參考到公式</w:t>
      </w:r>
      <w:r>
        <w:t>(Equation)</w:t>
      </w:r>
      <w:r>
        <w:t>或圖</w:t>
      </w:r>
      <w:r>
        <w:t>(Figure)</w:t>
      </w:r>
      <w:r>
        <w:t>時用</w:t>
      </w:r>
      <w:r w:rsidR="00924594">
        <w:rPr>
          <w:rFonts w:hint="eastAsia"/>
        </w:rPr>
        <w:t xml:space="preserve"> </w:t>
      </w:r>
      <w:r w:rsidR="00924594">
        <w:t>'</w:t>
      </w:r>
      <w:r>
        <w:t>公式</w:t>
      </w:r>
      <w:r>
        <w:t xml:space="preserve"> (3.2)</w:t>
      </w:r>
      <w:r w:rsidR="00924594">
        <w:t xml:space="preserve">' </w:t>
      </w:r>
      <w:r>
        <w:t>或</w:t>
      </w:r>
      <w:r>
        <w:t xml:space="preserve"> </w:t>
      </w:r>
      <w:r w:rsidR="00924594">
        <w:t>'</w:t>
      </w:r>
      <w:r>
        <w:t>圖</w:t>
      </w:r>
      <w:r w:rsidR="00924594">
        <w:rPr>
          <w:rFonts w:hint="eastAsia"/>
        </w:rPr>
        <w:t xml:space="preserve"> </w:t>
      </w:r>
      <w:r>
        <w:t>4.3</w:t>
      </w:r>
      <w:r w:rsidR="00924594">
        <w:t>'</w:t>
      </w:r>
      <w:r>
        <w:t>等。另外不</w:t>
      </w:r>
      <w:r w:rsidR="00924594">
        <w:rPr>
          <w:rFonts w:hint="eastAsia"/>
        </w:rPr>
        <w:t>要</w:t>
      </w:r>
      <w:r>
        <w:t>有</w:t>
      </w:r>
      <w:r w:rsidR="00924594">
        <w:t>'</w:t>
      </w:r>
      <w:r>
        <w:t>公式</w:t>
      </w:r>
      <w:r w:rsidR="00924594">
        <w:t>'</w:t>
      </w:r>
      <w:r>
        <w:t>或</w:t>
      </w:r>
      <w:r w:rsidR="00924594">
        <w:t>'</w:t>
      </w:r>
      <w:r>
        <w:t>圖</w:t>
      </w:r>
      <w:r w:rsidR="00924594">
        <w:t>'</w:t>
      </w:r>
      <w:proofErr w:type="gramStart"/>
      <w:r>
        <w:t>在行尾而</w:t>
      </w:r>
      <w:proofErr w:type="gramEnd"/>
      <w:r>
        <w:t>編號跑到下一行行首的情形，如果擔心會發生這種情況，</w:t>
      </w:r>
      <w:r w:rsidR="00924594">
        <w:rPr>
          <w:rFonts w:hint="eastAsia"/>
        </w:rPr>
        <w:t>'</w:t>
      </w:r>
      <w:r>
        <w:t>圖</w:t>
      </w:r>
      <w:r w:rsidR="00924594">
        <w:rPr>
          <w:rFonts w:hint="eastAsia"/>
        </w:rPr>
        <w:t>'</w:t>
      </w:r>
      <w:r>
        <w:t>字樣與</w:t>
      </w:r>
      <w:proofErr w:type="gramStart"/>
      <w:r>
        <w:t>編號間的空白</w:t>
      </w:r>
      <w:proofErr w:type="gramEnd"/>
      <w:r>
        <w:t>請用</w:t>
      </w:r>
      <w:proofErr w:type="spellStart"/>
      <w:r>
        <w:t>Ctrl+Shift+Space</w:t>
      </w:r>
      <w:proofErr w:type="spellEnd"/>
      <w:r>
        <w:t>。</w:t>
      </w:r>
    </w:p>
    <w:p w14:paraId="58D89BCE" w14:textId="77777777" w:rsidR="00F05120" w:rsidRDefault="00F05120">
      <w:pPr>
        <w:snapToGrid/>
        <w:spacing w:line="240" w:lineRule="auto"/>
        <w:rPr>
          <w:rFonts w:cs="Times New Roman"/>
          <w:b/>
          <w:sz w:val="36"/>
          <w:szCs w:val="36"/>
          <w:lang w:bidi="ar-SA"/>
        </w:rPr>
      </w:pPr>
      <w:r>
        <w:br w:type="page"/>
      </w:r>
    </w:p>
    <w:p w14:paraId="3A5D1370" w14:textId="76313559" w:rsidR="00C00AB1" w:rsidRDefault="00DC1221" w:rsidP="00F05120">
      <w:pPr>
        <w:pStyle w:val="Chapter"/>
      </w:pPr>
      <w:r>
        <w:lastRenderedPageBreak/>
        <w:t>第</w:t>
      </w:r>
      <w:r>
        <w:t>4</w:t>
      </w:r>
      <w:r>
        <w:t>章</w:t>
      </w:r>
    </w:p>
    <w:p w14:paraId="3A5D1371" w14:textId="77777777" w:rsidR="00C00AB1" w:rsidRDefault="00DC1221" w:rsidP="00F05120">
      <w:pPr>
        <w:pStyle w:val="Chapter"/>
      </w:pPr>
      <w:r>
        <w:t>內容排列順序</w:t>
      </w:r>
    </w:p>
    <w:p w14:paraId="3A5D1372" w14:textId="144B19D8" w:rsidR="00C00AB1" w:rsidRDefault="00DC1221" w:rsidP="00F05120">
      <w:pPr>
        <w:pStyle w:val="Section"/>
        <w:spacing w:before="180"/>
      </w:pPr>
      <w:r>
        <w:t xml:space="preserve">4.1 </w:t>
      </w:r>
      <w:r>
        <w:t>頁序</w:t>
      </w:r>
    </w:p>
    <w:p w14:paraId="3A5D1373" w14:textId="6EBD30BF" w:rsidR="00C00AB1" w:rsidRDefault="00DC1221" w:rsidP="00F05120">
      <w:pPr>
        <w:pStyle w:val="Body"/>
      </w:pPr>
      <w:r>
        <w:t>每</w:t>
      </w:r>
      <w:proofErr w:type="gramStart"/>
      <w:r>
        <w:t>頁皆需編</w:t>
      </w:r>
      <w:proofErr w:type="gramEnd"/>
      <w:r>
        <w:t>頁次（題目及簽名頁只編不列出），頁碼置於右上角，本文之前用小寫羅馬數字編序，本文部分則以阿拉伯數字</w:t>
      </w:r>
      <w:r>
        <w:t xml:space="preserve">1, 2, 3, ... </w:t>
      </w:r>
      <w:r>
        <w:t>不分章節連續編</w:t>
      </w:r>
      <w:r w:rsidR="0047183A">
        <w:rPr>
          <w:rFonts w:hint="eastAsia"/>
        </w:rPr>
        <w:t>頁</w:t>
      </w:r>
      <w:r>
        <w:t>。</w:t>
      </w:r>
    </w:p>
    <w:p w14:paraId="3A5D1374" w14:textId="77777777" w:rsidR="00C00AB1" w:rsidRDefault="00DC1221" w:rsidP="00F05120">
      <w:pPr>
        <w:pStyle w:val="Section"/>
        <w:spacing w:before="180"/>
      </w:pPr>
      <w:r>
        <w:t xml:space="preserve">4.2 </w:t>
      </w:r>
      <w:r>
        <w:t>排列順序</w:t>
      </w:r>
    </w:p>
    <w:p w14:paraId="3A5D1375" w14:textId="39744144" w:rsidR="00C00AB1" w:rsidRDefault="00DC1221" w:rsidP="00F05120">
      <w:pPr>
        <w:pStyle w:val="Body"/>
      </w:pPr>
      <w:r>
        <w:t>中文封面、英文封面、簽名頁</w:t>
      </w:r>
      <w:r w:rsidR="00675C71">
        <w:rPr>
          <w:rFonts w:hint="eastAsia"/>
        </w:rPr>
        <w:t>(</w:t>
      </w:r>
      <w:r w:rsidR="006467B2">
        <w:rPr>
          <w:rFonts w:hint="eastAsia"/>
        </w:rPr>
        <w:t>初稿時</w:t>
      </w:r>
      <w:r w:rsidR="00C07A2B">
        <w:rPr>
          <w:rFonts w:hint="eastAsia"/>
        </w:rPr>
        <w:t>單獨印一張交給指導老師</w:t>
      </w:r>
      <w:r w:rsidR="006467B2">
        <w:rPr>
          <w:rFonts w:hint="eastAsia"/>
        </w:rPr>
        <w:t>，</w:t>
      </w:r>
      <w:r w:rsidR="00675C71">
        <w:rPr>
          <w:rFonts w:hint="eastAsia"/>
        </w:rPr>
        <w:t>完稿時</w:t>
      </w:r>
      <w:r w:rsidR="00FD1AC5">
        <w:rPr>
          <w:rFonts w:hint="eastAsia"/>
        </w:rPr>
        <w:t>將</w:t>
      </w:r>
      <w:r w:rsidR="006467B2">
        <w:rPr>
          <w:rFonts w:hint="eastAsia"/>
        </w:rPr>
        <w:t>口試委員</w:t>
      </w:r>
      <w:r w:rsidR="00FD1AC5">
        <w:rPr>
          <w:rFonts w:hint="eastAsia"/>
        </w:rPr>
        <w:t>簽過名</w:t>
      </w:r>
      <w:r w:rsidR="006467B2">
        <w:rPr>
          <w:rFonts w:hint="eastAsia"/>
        </w:rPr>
        <w:t>的簽名頁掃描附於此處</w:t>
      </w:r>
      <w:r w:rsidR="00675C71">
        <w:t>)</w:t>
      </w:r>
      <w:r>
        <w:t>、摘要、致謝</w:t>
      </w:r>
      <w:r w:rsidR="00F05120">
        <w:rPr>
          <w:rFonts w:hint="eastAsia"/>
        </w:rPr>
        <w:t>(</w:t>
      </w:r>
      <w:r w:rsidR="00F05120">
        <w:rPr>
          <w:rFonts w:hint="eastAsia"/>
        </w:rPr>
        <w:t>完稿時才加入</w:t>
      </w:r>
      <w:r w:rsidR="009B6330">
        <w:rPr>
          <w:rFonts w:hint="eastAsia"/>
        </w:rPr>
        <w:t>，記得感謝口試委員</w:t>
      </w:r>
      <w:r w:rsidR="003C07E5">
        <w:rPr>
          <w:rFonts w:hint="eastAsia"/>
        </w:rPr>
        <w:t>指導</w:t>
      </w:r>
      <w:r w:rsidR="00F05120">
        <w:t>)</w:t>
      </w:r>
      <w:r>
        <w:t>、目錄、圖序列表</w:t>
      </w:r>
      <w:r w:rsidR="00F05120">
        <w:rPr>
          <w:rFonts w:hint="eastAsia"/>
        </w:rPr>
        <w:t>(</w:t>
      </w:r>
      <w:r>
        <w:t>若有</w:t>
      </w:r>
      <w:r w:rsidR="00F05120">
        <w:rPr>
          <w:rFonts w:hint="eastAsia"/>
        </w:rPr>
        <w:t>)</w:t>
      </w:r>
      <w:r>
        <w:t>、表序列表</w:t>
      </w:r>
      <w:r w:rsidR="00675C71">
        <w:rPr>
          <w:rFonts w:hint="eastAsia"/>
        </w:rPr>
        <w:t>(</w:t>
      </w:r>
      <w:r>
        <w:t>若有</w:t>
      </w:r>
      <w:r w:rsidR="00675C71">
        <w:rPr>
          <w:rFonts w:hint="eastAsia"/>
        </w:rPr>
        <w:t>)</w:t>
      </w:r>
      <w:r>
        <w:t>、特殊符號</w:t>
      </w:r>
      <w:r w:rsidR="00675C71">
        <w:rPr>
          <w:rFonts w:hint="eastAsia"/>
        </w:rPr>
        <w:t>(</w:t>
      </w:r>
      <w:r>
        <w:t>若有</w:t>
      </w:r>
      <w:r w:rsidR="00675C71">
        <w:rPr>
          <w:rFonts w:hint="eastAsia"/>
        </w:rPr>
        <w:t>)</w:t>
      </w:r>
      <w:r>
        <w:t>、縮寫對照表</w:t>
      </w:r>
      <w:r w:rsidR="00675C71">
        <w:rPr>
          <w:rFonts w:hint="eastAsia"/>
        </w:rPr>
        <w:t>(</w:t>
      </w:r>
      <w:r>
        <w:t>若有</w:t>
      </w:r>
      <w:r w:rsidR="00675C71">
        <w:rPr>
          <w:rFonts w:hint="eastAsia"/>
        </w:rPr>
        <w:t>)</w:t>
      </w:r>
      <w:r>
        <w:t>、本文、參考文獻、附錄</w:t>
      </w:r>
      <w:r w:rsidR="00675C71">
        <w:rPr>
          <w:rFonts w:hint="eastAsia"/>
        </w:rPr>
        <w:t>(</w:t>
      </w:r>
      <w:r>
        <w:t>若有</w:t>
      </w:r>
      <w:r w:rsidR="00675C71">
        <w:t>)</w:t>
      </w:r>
      <w:r w:rsidR="00675C71">
        <w:rPr>
          <w:rFonts w:hint="eastAsia"/>
        </w:rPr>
        <w:t>。</w:t>
      </w:r>
    </w:p>
    <w:p w14:paraId="3A5D1376" w14:textId="77777777" w:rsidR="00C00AB1" w:rsidRDefault="00DC1221" w:rsidP="003B633C">
      <w:pPr>
        <w:pStyle w:val="Section"/>
        <w:spacing w:before="180"/>
      </w:pPr>
      <w:r>
        <w:t xml:space="preserve">4.3 </w:t>
      </w:r>
      <w:r>
        <w:t>頁腳</w:t>
      </w:r>
      <w:r>
        <w:t xml:space="preserve"> (Footnote)</w:t>
      </w:r>
    </w:p>
    <w:p w14:paraId="3A5D1377" w14:textId="77777777" w:rsidR="00C00AB1" w:rsidRDefault="00DC1221" w:rsidP="003B633C">
      <w:pPr>
        <w:pStyle w:val="Body"/>
      </w:pPr>
      <w:r>
        <w:t>置於提到該</w:t>
      </w:r>
      <w:proofErr w:type="gramStart"/>
      <w:r>
        <w:t>頁腳那頁的</w:t>
      </w:r>
      <w:proofErr w:type="gramEnd"/>
      <w:r>
        <w:t>下面。</w:t>
      </w:r>
    </w:p>
    <w:p w14:paraId="3A5D1378" w14:textId="77777777" w:rsidR="00C00AB1" w:rsidRDefault="00DC1221" w:rsidP="003B633C">
      <w:pPr>
        <w:pStyle w:val="Section"/>
        <w:spacing w:before="180"/>
      </w:pPr>
      <w:r>
        <w:t xml:space="preserve">4.4 </w:t>
      </w:r>
      <w:r>
        <w:t>各章內容概述</w:t>
      </w:r>
    </w:p>
    <w:p w14:paraId="3A5D1379" w14:textId="77777777" w:rsidR="00C00AB1" w:rsidRDefault="00DC1221" w:rsidP="003B633C">
      <w:pPr>
        <w:pStyle w:val="Body"/>
      </w:pPr>
      <w:r>
        <w:t>內容依需要而定，以下是一些參考。原則上報告內容</w:t>
      </w:r>
      <w:r>
        <w:t>25~50</w:t>
      </w:r>
      <w:r>
        <w:t>頁。</w:t>
      </w:r>
    </w:p>
    <w:p w14:paraId="3A5D137A" w14:textId="3EDA79D9" w:rsidR="00C00AB1" w:rsidRDefault="00DC1221" w:rsidP="003B633C">
      <w:pPr>
        <w:pStyle w:val="Body"/>
      </w:pPr>
      <w:r>
        <w:t>第</w:t>
      </w:r>
      <w:r>
        <w:t>1</w:t>
      </w:r>
      <w:r>
        <w:t>章</w:t>
      </w:r>
      <w:r>
        <w:tab/>
      </w:r>
      <w:r>
        <w:t>概述：</w:t>
      </w:r>
      <w:r w:rsidR="00666257">
        <w:rPr>
          <w:rFonts w:hint="eastAsia"/>
        </w:rPr>
        <w:t>專題簡介，</w:t>
      </w:r>
      <w:r>
        <w:t>專題動機，專題目標，</w:t>
      </w:r>
      <w:r w:rsidR="00C447A1" w:rsidRPr="00C447A1">
        <w:rPr>
          <w:rFonts w:hint="eastAsia"/>
        </w:rPr>
        <w:t>專題專案管理與成本分析</w:t>
      </w:r>
      <w:r w:rsidR="00C447A1">
        <w:rPr>
          <w:rFonts w:hint="eastAsia"/>
        </w:rPr>
        <w:t>(</w:t>
      </w:r>
      <w:r w:rsidR="0053700E">
        <w:rPr>
          <w:rFonts w:hint="eastAsia"/>
        </w:rPr>
        <w:t>含</w:t>
      </w:r>
      <w:r>
        <w:t>專題進度與工作分配</w:t>
      </w:r>
      <w:r w:rsidR="0053700E">
        <w:rPr>
          <w:rFonts w:hint="eastAsia"/>
        </w:rPr>
        <w:t>)</w:t>
      </w:r>
      <w:r>
        <w:t>，專題成果概述</w:t>
      </w:r>
    </w:p>
    <w:p w14:paraId="3A5D137B" w14:textId="7C03ABC3" w:rsidR="00C00AB1" w:rsidRDefault="00DC1221" w:rsidP="003B633C">
      <w:pPr>
        <w:pStyle w:val="Body"/>
      </w:pPr>
      <w:r>
        <w:t>第</w:t>
      </w:r>
      <w:r>
        <w:t>2</w:t>
      </w:r>
      <w:r>
        <w:t>章</w:t>
      </w:r>
      <w:r>
        <w:tab/>
      </w:r>
      <w:r>
        <w:t>相關研究</w:t>
      </w:r>
      <w:r w:rsidR="003B633C">
        <w:rPr>
          <w:rFonts w:hint="eastAsia"/>
        </w:rPr>
        <w:t>(</w:t>
      </w:r>
      <w:r w:rsidR="003B633C">
        <w:rPr>
          <w:rFonts w:hint="eastAsia"/>
        </w:rPr>
        <w:t>或文獻探討</w:t>
      </w:r>
      <w:r w:rsidR="003B633C">
        <w:rPr>
          <w:rFonts w:hint="eastAsia"/>
        </w:rPr>
        <w:t>)</w:t>
      </w:r>
      <w:r w:rsidR="008A4F13">
        <w:rPr>
          <w:rFonts w:hint="eastAsia"/>
        </w:rPr>
        <w:t>：與此專題相關的研究或技術，</w:t>
      </w:r>
      <w:r w:rsidR="00602D00">
        <w:rPr>
          <w:rFonts w:hint="eastAsia"/>
        </w:rPr>
        <w:t>避免</w:t>
      </w:r>
      <w:r w:rsidR="00387485">
        <w:rPr>
          <w:rFonts w:hint="eastAsia"/>
        </w:rPr>
        <w:t>複製貼上</w:t>
      </w:r>
    </w:p>
    <w:p w14:paraId="3A5D137C" w14:textId="77777777" w:rsidR="00C00AB1" w:rsidRDefault="00DC1221" w:rsidP="003B633C">
      <w:pPr>
        <w:pStyle w:val="Body"/>
      </w:pPr>
      <w:r>
        <w:t>第</w:t>
      </w:r>
      <w:r>
        <w:t>3</w:t>
      </w:r>
      <w:r>
        <w:t>章</w:t>
      </w:r>
      <w:r>
        <w:tab/>
      </w:r>
      <w:r>
        <w:t>系統設計與架構</w:t>
      </w:r>
      <w:r>
        <w:t xml:space="preserve"> (</w:t>
      </w:r>
      <w:r>
        <w:t>或研究方法</w:t>
      </w:r>
      <w:r>
        <w:t>)</w:t>
      </w:r>
    </w:p>
    <w:p w14:paraId="3A5D137D" w14:textId="0D46B7E7" w:rsidR="00C00AB1" w:rsidRDefault="00DC1221" w:rsidP="003B633C">
      <w:pPr>
        <w:pStyle w:val="Body"/>
      </w:pPr>
      <w:r>
        <w:t>第</w:t>
      </w:r>
      <w:r>
        <w:t>4</w:t>
      </w:r>
      <w:r>
        <w:t>章</w:t>
      </w:r>
      <w:r>
        <w:tab/>
      </w:r>
      <w:r>
        <w:t>系統實作</w:t>
      </w:r>
      <w:r>
        <w:t>(</w:t>
      </w:r>
      <w:r>
        <w:t>實驗過程或實例探討</w:t>
      </w:r>
      <w:r>
        <w:t>)</w:t>
      </w:r>
      <w:r w:rsidR="0047183A">
        <w:rPr>
          <w:rFonts w:hint="eastAsia"/>
        </w:rPr>
        <w:t>與成果評估</w:t>
      </w:r>
      <w:r w:rsidR="0047183A">
        <w:rPr>
          <w:rFonts w:hint="eastAsia"/>
        </w:rPr>
        <w:t>(</w:t>
      </w:r>
      <w:r w:rsidR="0047183A">
        <w:rPr>
          <w:rFonts w:hint="eastAsia"/>
        </w:rPr>
        <w:t>可以單獨列一章</w:t>
      </w:r>
      <w:r w:rsidR="0047183A">
        <w:rPr>
          <w:rFonts w:hint="eastAsia"/>
        </w:rPr>
        <w:t>)</w:t>
      </w:r>
    </w:p>
    <w:p w14:paraId="3A5D137F" w14:textId="1B660747" w:rsidR="00C00AB1" w:rsidRDefault="00DC1221" w:rsidP="003B633C">
      <w:pPr>
        <w:pStyle w:val="Body"/>
      </w:pPr>
      <w:r>
        <w:t>第</w:t>
      </w:r>
      <w:r w:rsidR="0047183A">
        <w:rPr>
          <w:rFonts w:hint="eastAsia"/>
        </w:rPr>
        <w:t>5</w:t>
      </w:r>
      <w:r>
        <w:t>章</w:t>
      </w:r>
      <w:r>
        <w:tab/>
      </w:r>
      <w:bookmarkStart w:id="0" w:name="_Hlk74801062"/>
      <w:r>
        <w:t>結論與未來發展</w:t>
      </w:r>
      <w:bookmarkEnd w:id="0"/>
    </w:p>
    <w:p w14:paraId="3431E0FF" w14:textId="1C710AE2" w:rsidR="009E6032" w:rsidRDefault="009E6032" w:rsidP="003B633C">
      <w:pPr>
        <w:pStyle w:val="Body"/>
      </w:pPr>
      <w:r>
        <w:rPr>
          <w:rFonts w:hint="eastAsia"/>
        </w:rPr>
        <w:lastRenderedPageBreak/>
        <w:t>參考文獻</w:t>
      </w:r>
    </w:p>
    <w:p w14:paraId="56963DB1" w14:textId="77777777" w:rsidR="006920E0" w:rsidRDefault="006920E0" w:rsidP="006920E0">
      <w:pPr>
        <w:pStyle w:val="Body"/>
      </w:pPr>
    </w:p>
    <w:p w14:paraId="1D1B40FB" w14:textId="77777777" w:rsidR="006920E0" w:rsidRDefault="006920E0" w:rsidP="006920E0">
      <w:pPr>
        <w:pStyle w:val="Body"/>
      </w:pPr>
    </w:p>
    <w:p w14:paraId="37BB53A6" w14:textId="77777777" w:rsidR="006920E0" w:rsidRPr="006920E0" w:rsidRDefault="006920E0" w:rsidP="003B633C">
      <w:pPr>
        <w:pStyle w:val="Body"/>
      </w:pPr>
    </w:p>
    <w:p w14:paraId="360233EB" w14:textId="77777777" w:rsidR="006920E0" w:rsidRDefault="006920E0">
      <w:pPr>
        <w:snapToGrid/>
        <w:spacing w:line="240" w:lineRule="auto"/>
        <w:rPr>
          <w:rFonts w:cs="Times New Roman"/>
          <w:b/>
          <w:sz w:val="36"/>
          <w:szCs w:val="36"/>
          <w:lang w:bidi="ar-SA"/>
        </w:rPr>
      </w:pPr>
      <w:r>
        <w:br w:type="page"/>
      </w:r>
    </w:p>
    <w:p w14:paraId="3A5D1380" w14:textId="10B6204F" w:rsidR="00C00AB1" w:rsidRDefault="00DC1221" w:rsidP="006920E0">
      <w:pPr>
        <w:pStyle w:val="Chapter"/>
      </w:pPr>
      <w:r>
        <w:lastRenderedPageBreak/>
        <w:t>第</w:t>
      </w:r>
      <w:r>
        <w:t>5</w:t>
      </w:r>
      <w:r>
        <w:t>章</w:t>
      </w:r>
    </w:p>
    <w:p w14:paraId="5A875A9B" w14:textId="77777777" w:rsidR="0047183A" w:rsidRDefault="0047183A">
      <w:pPr>
        <w:pStyle w:val="Chapter"/>
        <w:rPr>
          <w:rFonts w:ascii="標楷體" w:hAnsi="標楷體" w:cs="Wingdings"/>
        </w:rPr>
      </w:pPr>
      <w:r w:rsidRPr="0047183A">
        <w:rPr>
          <w:rFonts w:ascii="標楷體" w:hAnsi="標楷體" w:cs="Wingdings" w:hint="eastAsia"/>
        </w:rPr>
        <w:t>結論與未來發展</w:t>
      </w:r>
    </w:p>
    <w:p w14:paraId="7DC5C478" w14:textId="30DC5D1B" w:rsidR="0047183A" w:rsidRDefault="0047183A" w:rsidP="00CF1BC9">
      <w:pPr>
        <w:pStyle w:val="Section"/>
        <w:spacing w:before="180"/>
      </w:pPr>
      <w:r>
        <w:rPr>
          <w:rFonts w:hint="eastAsia"/>
        </w:rPr>
        <w:t>5</w:t>
      </w:r>
      <w:r>
        <w:t xml:space="preserve">.1 </w:t>
      </w:r>
      <w:r>
        <w:rPr>
          <w:rFonts w:hint="eastAsia"/>
        </w:rPr>
        <w:t>結論</w:t>
      </w:r>
    </w:p>
    <w:p w14:paraId="10EC9F37" w14:textId="6A7CD499" w:rsidR="00CF1BC9" w:rsidRDefault="00CF1BC9" w:rsidP="0054699E">
      <w:pPr>
        <w:pStyle w:val="Body"/>
      </w:pPr>
      <w:r>
        <w:rPr>
          <w:rFonts w:hint="eastAsia"/>
        </w:rPr>
        <w:t>總結本專題的成果與貢獻</w:t>
      </w:r>
    </w:p>
    <w:p w14:paraId="51F4F1EF" w14:textId="336EAEDC" w:rsidR="0054699E" w:rsidRDefault="0054699E" w:rsidP="0054699E">
      <w:pPr>
        <w:pStyle w:val="Body"/>
      </w:pPr>
      <w:r>
        <w:rPr>
          <w:rFonts w:ascii="標楷體" w:hAnsi="標楷體" w:cs="Wingdings"/>
        </w:rPr>
        <w:t>總結來說，專題報告就像一本書，如有其他疑問，請參考</w:t>
      </w:r>
      <w:r>
        <w:rPr>
          <w:rFonts w:ascii="標楷體" w:hAnsi="標楷體" w:cs="Wingdings" w:hint="eastAsia"/>
        </w:rPr>
        <w:t>英文教科</w:t>
      </w:r>
      <w:r>
        <w:rPr>
          <w:rFonts w:ascii="標楷體" w:hAnsi="標楷體" w:cs="Wingdings"/>
        </w:rPr>
        <w:t>書</w:t>
      </w:r>
      <w:r>
        <w:rPr>
          <w:rFonts w:ascii="標楷體" w:hAnsi="標楷體" w:cs="Wingdings" w:hint="eastAsia"/>
        </w:rPr>
        <w:t>的</w:t>
      </w:r>
      <w:r>
        <w:rPr>
          <w:rFonts w:ascii="標楷體" w:hAnsi="標楷體" w:cs="Wingdings"/>
        </w:rPr>
        <w:t>排版方式排版。</w:t>
      </w:r>
    </w:p>
    <w:p w14:paraId="66ADCD8C" w14:textId="0807615E" w:rsidR="00CF1BC9" w:rsidRDefault="00CF1BC9" w:rsidP="00CF1BC9">
      <w:pPr>
        <w:pStyle w:val="Section"/>
        <w:spacing w:before="180"/>
      </w:pPr>
      <w:r>
        <w:rPr>
          <w:rFonts w:hint="eastAsia"/>
        </w:rPr>
        <w:t>5</w:t>
      </w:r>
      <w:r>
        <w:t xml:space="preserve">.2 </w:t>
      </w:r>
      <w:r>
        <w:rPr>
          <w:rFonts w:hint="eastAsia"/>
        </w:rPr>
        <w:t>未來發展方向</w:t>
      </w:r>
    </w:p>
    <w:p w14:paraId="633EDE12" w14:textId="38783F0E" w:rsidR="00CF1BC9" w:rsidRDefault="0054699E" w:rsidP="0054699E">
      <w:pPr>
        <w:pStyle w:val="Body"/>
      </w:pPr>
      <w:r>
        <w:rPr>
          <w:rFonts w:hint="eastAsia"/>
        </w:rPr>
        <w:t>提出未來可能進一步發展的方向</w:t>
      </w:r>
    </w:p>
    <w:p w14:paraId="1826168A" w14:textId="77777777" w:rsidR="00FC0CF4" w:rsidRDefault="00FC0CF4" w:rsidP="0054699E">
      <w:pPr>
        <w:pStyle w:val="Body"/>
      </w:pPr>
    </w:p>
    <w:p w14:paraId="5232ECB5" w14:textId="1C0834D2" w:rsidR="0054699E" w:rsidRDefault="0054699E">
      <w:pPr>
        <w:snapToGrid/>
        <w:spacing w:line="240" w:lineRule="auto"/>
        <w:rPr>
          <w:rFonts w:ascii="標楷體" w:hAnsi="標楷體" w:cs="Wingdings"/>
        </w:rPr>
      </w:pPr>
      <w:r>
        <w:rPr>
          <w:rFonts w:ascii="標楷體" w:hAnsi="標楷體" w:cs="Wingdings"/>
        </w:rPr>
        <w:br w:type="page"/>
      </w:r>
    </w:p>
    <w:p w14:paraId="3A5D1381" w14:textId="06039334" w:rsidR="00C00AB1" w:rsidRDefault="00DC1221" w:rsidP="006920E0">
      <w:pPr>
        <w:pStyle w:val="Chapter"/>
      </w:pPr>
      <w:r>
        <w:lastRenderedPageBreak/>
        <w:t>參考文獻</w:t>
      </w:r>
    </w:p>
    <w:p w14:paraId="1B7A42D5" w14:textId="77777777" w:rsidR="00F164F2" w:rsidRPr="00F164F2" w:rsidRDefault="00F164F2" w:rsidP="00F164F2">
      <w:pPr>
        <w:pStyle w:val="Reference"/>
      </w:pPr>
      <w:r w:rsidRPr="00F164F2">
        <w:tab/>
        <w:t>[1]</w:t>
      </w:r>
      <w:r w:rsidRPr="00F164F2">
        <w:tab/>
        <w:t xml:space="preserve">L. Bass, P. Clements, and R. </w:t>
      </w:r>
      <w:proofErr w:type="spellStart"/>
      <w:r w:rsidRPr="00F164F2">
        <w:t>Kazman</w:t>
      </w:r>
      <w:proofErr w:type="spellEnd"/>
      <w:r w:rsidRPr="00F164F2">
        <w:t xml:space="preserve">, </w:t>
      </w:r>
      <w:r w:rsidRPr="0014225F">
        <w:rPr>
          <w:i/>
          <w:iCs/>
        </w:rPr>
        <w:t>Software Architecture in Practice</w:t>
      </w:r>
      <w:r w:rsidRPr="00F164F2">
        <w:t xml:space="preserve">, 2nd ed. Reading, MA: Addison Wesley, 2003. [E-book] Available: Safari e-book. </w:t>
      </w:r>
    </w:p>
    <w:p w14:paraId="3C62A8D1" w14:textId="77777777" w:rsidR="00F164F2" w:rsidRPr="00F164F2" w:rsidRDefault="00F164F2" w:rsidP="00F164F2">
      <w:pPr>
        <w:pStyle w:val="Reference"/>
      </w:pPr>
      <w:r w:rsidRPr="00F164F2">
        <w:tab/>
        <w:t>[2]</w:t>
      </w:r>
      <w:r w:rsidRPr="00F164F2">
        <w:tab/>
        <w:t xml:space="preserve">D. Ince, “Acoustic coupler,” in </w:t>
      </w:r>
      <w:r w:rsidRPr="0014225F">
        <w:rPr>
          <w:i/>
          <w:iCs/>
        </w:rPr>
        <w:t>A Dictionary of the Internet</w:t>
      </w:r>
      <w:r w:rsidRPr="00F164F2">
        <w:t xml:space="preserve">. Oxford University Press, [online document], 2001. Available: Oxford Reference Online, http://www.oxfordreference.com [Accessed: May 24, 2021]. </w:t>
      </w:r>
    </w:p>
    <w:p w14:paraId="2FF31FAF" w14:textId="77777777" w:rsidR="00F164F2" w:rsidRPr="00F164F2" w:rsidRDefault="00F164F2" w:rsidP="00F164F2">
      <w:pPr>
        <w:pStyle w:val="Reference"/>
      </w:pPr>
      <w:r w:rsidRPr="00F164F2">
        <w:tab/>
        <w:t>[3]</w:t>
      </w:r>
      <w:r w:rsidRPr="00F164F2">
        <w:tab/>
        <w:t xml:space="preserve">M. T. </w:t>
      </w:r>
      <w:proofErr w:type="spellStart"/>
      <w:r w:rsidRPr="00F164F2">
        <w:t>Kimour</w:t>
      </w:r>
      <w:proofErr w:type="spellEnd"/>
      <w:r w:rsidRPr="00F164F2">
        <w:t xml:space="preserve"> and D. </w:t>
      </w:r>
      <w:proofErr w:type="spellStart"/>
      <w:r w:rsidRPr="00F164F2">
        <w:t>Meslati</w:t>
      </w:r>
      <w:proofErr w:type="spellEnd"/>
      <w:r w:rsidRPr="00F164F2">
        <w:t xml:space="preserve">, “Deriving objects from use cases in real-time embedded systems,” </w:t>
      </w:r>
      <w:r w:rsidRPr="009C11B9">
        <w:rPr>
          <w:i/>
          <w:iCs/>
        </w:rPr>
        <w:t>Information and Software Technology</w:t>
      </w:r>
      <w:r w:rsidRPr="00F164F2">
        <w:t>, vol. 47, no. 8, p. 533, June 2005. [Abstract]. Available: ProQuest, http://www.umi.com/proquest/. [Accessed Jun. 10, 2021].</w:t>
      </w:r>
    </w:p>
    <w:p w14:paraId="1D135A89" w14:textId="77777777" w:rsidR="00F164F2" w:rsidRPr="00F164F2" w:rsidRDefault="00F164F2" w:rsidP="00F164F2">
      <w:pPr>
        <w:pStyle w:val="Reference"/>
      </w:pPr>
      <w:r w:rsidRPr="00F164F2">
        <w:tab/>
        <w:t>[4]</w:t>
      </w:r>
      <w:r w:rsidRPr="00F164F2">
        <w:tab/>
        <w:t>European Telecommunications Standards Institute, “Digital Video Broadcasting (DVB): Implementation guide for DVB terrestrial services; transmission aspects,” European Telecommunications Standards Institute, ETSI-TR-101, 2007. [Online]. Available: http://www.etsi.org. [Accessed: Jun. 1, 2021].</w:t>
      </w:r>
    </w:p>
    <w:p w14:paraId="0A850B12" w14:textId="77777777" w:rsidR="00F164F2" w:rsidRPr="00F164F2" w:rsidRDefault="00F164F2" w:rsidP="00F164F2">
      <w:pPr>
        <w:pStyle w:val="Reference"/>
      </w:pPr>
      <w:r w:rsidRPr="00F164F2">
        <w:tab/>
        <w:t>[5]</w:t>
      </w:r>
      <w:r w:rsidRPr="00F164F2">
        <w:tab/>
        <w:t xml:space="preserve">J. </w:t>
      </w:r>
      <w:proofErr w:type="spellStart"/>
      <w:r w:rsidRPr="00F164F2">
        <w:t>Geralds</w:t>
      </w:r>
      <w:proofErr w:type="spellEnd"/>
      <w:r w:rsidRPr="00F164F2">
        <w:t>, “Sega Ends Production of Dreamcast,” vnunet.com, para. 2, Jan. 31, 2007. [Online]. Available: http://nli.vnunet.com/news/1116995. [Accessed Sep. 12, 2020].</w:t>
      </w:r>
    </w:p>
    <w:p w14:paraId="2D066817" w14:textId="77777777" w:rsidR="00F164F2" w:rsidRPr="00F164F2" w:rsidRDefault="00F164F2" w:rsidP="00F164F2">
      <w:pPr>
        <w:pStyle w:val="Reference"/>
      </w:pPr>
      <w:r w:rsidRPr="00F164F2">
        <w:tab/>
        <w:t>[6]</w:t>
      </w:r>
      <w:r w:rsidRPr="00F164F2">
        <w:tab/>
        <w:t xml:space="preserve">G. Sussman, “Home Page-Dr. Gerald Sussman,” </w:t>
      </w:r>
      <w:proofErr w:type="gramStart"/>
      <w:r w:rsidRPr="00F164F2">
        <w:t>July,</w:t>
      </w:r>
      <w:proofErr w:type="gramEnd"/>
      <w:r w:rsidRPr="00F164F2">
        <w:t xml:space="preserve"> 2002. [Online]. Available: http://www.comm.edu.faculty/sussman/sussmanpage.htm. [Accessed Jun. 10, 2021].</w:t>
      </w:r>
    </w:p>
    <w:p w14:paraId="69D3F6D2" w14:textId="77777777" w:rsidR="00F164F2" w:rsidRPr="00F164F2" w:rsidRDefault="00F164F2" w:rsidP="00F164F2">
      <w:pPr>
        <w:pStyle w:val="Reference"/>
      </w:pPr>
      <w:r w:rsidRPr="00F164F2">
        <w:tab/>
        <w:t>[7]</w:t>
      </w:r>
      <w:r w:rsidRPr="00F164F2">
        <w:tab/>
        <w:t>W. K. Chen, Linear Networks and Systems. Belmont, CA: Wadsworth Press, 2003.</w:t>
      </w:r>
    </w:p>
    <w:p w14:paraId="03B0C689" w14:textId="77777777" w:rsidR="00F164F2" w:rsidRPr="00F164F2" w:rsidRDefault="00F164F2" w:rsidP="00F164F2">
      <w:pPr>
        <w:pStyle w:val="Reference"/>
      </w:pPr>
      <w:r w:rsidRPr="00F164F2">
        <w:tab/>
        <w:t>[8]</w:t>
      </w:r>
      <w:r w:rsidRPr="00F164F2">
        <w:tab/>
        <w:t xml:space="preserve">J. L. Spudich and B. H. Satir, Eds., </w:t>
      </w:r>
      <w:r w:rsidRPr="008C497F">
        <w:rPr>
          <w:i/>
          <w:iCs/>
        </w:rPr>
        <w:t>Sensory Receptors and Signal Transduction</w:t>
      </w:r>
      <w:r w:rsidRPr="00F164F2">
        <w:t>. New York: Wiley-</w:t>
      </w:r>
      <w:proofErr w:type="spellStart"/>
      <w:r w:rsidRPr="00F164F2">
        <w:t>Liss</w:t>
      </w:r>
      <w:proofErr w:type="spellEnd"/>
      <w:r w:rsidRPr="00F164F2">
        <w:t>, 2001.</w:t>
      </w:r>
    </w:p>
    <w:p w14:paraId="2FBD2CFE" w14:textId="77777777" w:rsidR="00F164F2" w:rsidRPr="00F164F2" w:rsidRDefault="00F164F2" w:rsidP="00F164F2">
      <w:pPr>
        <w:pStyle w:val="Reference"/>
      </w:pPr>
      <w:r w:rsidRPr="00F164F2">
        <w:tab/>
        <w:t>[9]</w:t>
      </w:r>
      <w:r w:rsidRPr="00F164F2">
        <w:tab/>
        <w:t xml:space="preserve">E. D. Lipson and B. D. Horwitz, “Photosensory reception and transduction,” in </w:t>
      </w:r>
      <w:r w:rsidRPr="008C497F">
        <w:rPr>
          <w:i/>
          <w:iCs/>
        </w:rPr>
        <w:t>Sensory Receptors and Signal Transduction</w:t>
      </w:r>
      <w:r w:rsidRPr="00F164F2">
        <w:t xml:space="preserve">, J. L. </w:t>
      </w:r>
      <w:proofErr w:type="gramStart"/>
      <w:r w:rsidRPr="00F164F2">
        <w:t>Spudich</w:t>
      </w:r>
      <w:proofErr w:type="gramEnd"/>
      <w:r w:rsidRPr="00F164F2">
        <w:t xml:space="preserve"> and B. H. Satir, Eds. </w:t>
      </w:r>
      <w:r w:rsidRPr="00F164F2">
        <w:lastRenderedPageBreak/>
        <w:t>New York: Wiley-</w:t>
      </w:r>
      <w:proofErr w:type="spellStart"/>
      <w:r w:rsidRPr="00F164F2">
        <w:t>Liss</w:t>
      </w:r>
      <w:proofErr w:type="spellEnd"/>
      <w:r w:rsidRPr="00F164F2">
        <w:t>, 2001, pp. 1-64.</w:t>
      </w:r>
    </w:p>
    <w:p w14:paraId="0773E119" w14:textId="619E8E84" w:rsidR="00F164F2" w:rsidRPr="00F164F2" w:rsidRDefault="00F164F2" w:rsidP="00F164F2">
      <w:pPr>
        <w:pStyle w:val="Reference"/>
      </w:pPr>
      <w:r w:rsidRPr="00F164F2">
        <w:tab/>
        <w:t>[10]</w:t>
      </w:r>
      <w:r w:rsidRPr="00F164F2">
        <w:tab/>
        <w:t xml:space="preserve">R. Hayes, G. Pisano, and S. Wheelwright, </w:t>
      </w:r>
      <w:r w:rsidRPr="008C497F">
        <w:rPr>
          <w:i/>
          <w:iCs/>
        </w:rPr>
        <w:t>Operations, Strategy, and Technical Knowledge</w:t>
      </w:r>
      <w:r w:rsidR="00B860BA">
        <w:rPr>
          <w:rFonts w:hint="eastAsia"/>
        </w:rPr>
        <w:t>,</w:t>
      </w:r>
      <w:r w:rsidRPr="00F164F2">
        <w:t xml:space="preserve"> Hoboken, NJ: Wiley, 2007.</w:t>
      </w:r>
    </w:p>
    <w:p w14:paraId="30256495" w14:textId="77777777" w:rsidR="00F164F2" w:rsidRPr="00F164F2" w:rsidRDefault="00F164F2" w:rsidP="00F164F2">
      <w:pPr>
        <w:pStyle w:val="Reference"/>
      </w:pPr>
      <w:r w:rsidRPr="00F164F2">
        <w:rPr>
          <w:rFonts w:hint="eastAsia"/>
        </w:rPr>
        <w:tab/>
        <w:t>[11]</w:t>
      </w:r>
      <w:r w:rsidRPr="00F164F2">
        <w:rPr>
          <w:rFonts w:hint="eastAsia"/>
        </w:rPr>
        <w:tab/>
      </w:r>
      <w:r w:rsidRPr="00F164F2">
        <w:rPr>
          <w:rFonts w:hint="eastAsia"/>
        </w:rPr>
        <w:t>楊詠仁、陳昌盛，交通大學異地備份儲存系統單元介紹與實作經驗分享，國立交通大學資訊技術服務中心，</w:t>
      </w:r>
      <w:r w:rsidRPr="00F164F2">
        <w:rPr>
          <w:rFonts w:hint="eastAsia"/>
        </w:rPr>
        <w:t>2014</w:t>
      </w:r>
      <w:r w:rsidRPr="00F164F2">
        <w:rPr>
          <w:rFonts w:hint="eastAsia"/>
        </w:rPr>
        <w:t>。</w:t>
      </w:r>
    </w:p>
    <w:p w14:paraId="259079A7" w14:textId="77777777" w:rsidR="00F164F2" w:rsidRPr="00F164F2" w:rsidRDefault="00F164F2" w:rsidP="00F164F2">
      <w:pPr>
        <w:pStyle w:val="Reference"/>
      </w:pPr>
      <w:r w:rsidRPr="00F164F2">
        <w:rPr>
          <w:rFonts w:hint="eastAsia"/>
        </w:rPr>
        <w:tab/>
        <w:t>[12]</w:t>
      </w:r>
      <w:r w:rsidRPr="00F164F2">
        <w:rPr>
          <w:rFonts w:hint="eastAsia"/>
        </w:rPr>
        <w:tab/>
      </w:r>
      <w:r w:rsidRPr="00F164F2">
        <w:rPr>
          <w:rFonts w:hint="eastAsia"/>
        </w:rPr>
        <w:t>蔣榮先，從</w:t>
      </w:r>
      <w:r w:rsidRPr="00F164F2">
        <w:rPr>
          <w:rFonts w:hint="eastAsia"/>
        </w:rPr>
        <w:t>AI</w:t>
      </w:r>
      <w:r w:rsidRPr="00F164F2">
        <w:rPr>
          <w:rFonts w:hint="eastAsia"/>
        </w:rPr>
        <w:t>到智慧醫療，商周出版，</w:t>
      </w:r>
      <w:r w:rsidRPr="00F164F2">
        <w:rPr>
          <w:rFonts w:hint="eastAsia"/>
        </w:rPr>
        <w:t>2020</w:t>
      </w:r>
      <w:r w:rsidRPr="00F164F2">
        <w:rPr>
          <w:rFonts w:hint="eastAsia"/>
        </w:rPr>
        <w:t>。</w:t>
      </w:r>
    </w:p>
    <w:p w14:paraId="3297C71F" w14:textId="77777777" w:rsidR="00F164F2" w:rsidRPr="00F164F2" w:rsidRDefault="00F164F2" w:rsidP="00F164F2">
      <w:pPr>
        <w:pStyle w:val="Reference"/>
      </w:pPr>
      <w:r w:rsidRPr="00F164F2">
        <w:rPr>
          <w:rFonts w:hint="eastAsia"/>
        </w:rPr>
        <w:tab/>
        <w:t>[13]</w:t>
      </w:r>
      <w:r w:rsidRPr="00F164F2">
        <w:rPr>
          <w:rFonts w:hint="eastAsia"/>
        </w:rPr>
        <w:tab/>
      </w:r>
      <w:r w:rsidRPr="00F164F2">
        <w:rPr>
          <w:rFonts w:hint="eastAsia"/>
        </w:rPr>
        <w:t>洪意婷，「自連續語音辨識特定情緒之研究」，大同大學資訊工程學系碩士論文，</w:t>
      </w:r>
      <w:r w:rsidRPr="00F164F2">
        <w:rPr>
          <w:rFonts w:hint="eastAsia"/>
        </w:rPr>
        <w:t>2015</w:t>
      </w:r>
      <w:r w:rsidRPr="00F164F2">
        <w:rPr>
          <w:rFonts w:hint="eastAsia"/>
        </w:rPr>
        <w:t>。</w:t>
      </w:r>
    </w:p>
    <w:p w14:paraId="03BEC6BC" w14:textId="77777777" w:rsidR="00F164F2" w:rsidRPr="00F164F2" w:rsidRDefault="00F164F2" w:rsidP="00F164F2">
      <w:pPr>
        <w:pStyle w:val="Reference"/>
      </w:pPr>
      <w:r w:rsidRPr="00F164F2">
        <w:rPr>
          <w:rFonts w:hint="eastAsia"/>
        </w:rPr>
        <w:tab/>
        <w:t>[14]</w:t>
      </w:r>
      <w:r w:rsidRPr="00F164F2">
        <w:rPr>
          <w:rFonts w:hint="eastAsia"/>
        </w:rPr>
        <w:tab/>
      </w:r>
      <w:r w:rsidRPr="00F164F2">
        <w:rPr>
          <w:rFonts w:hint="eastAsia"/>
        </w:rPr>
        <w:t>郭家妤、魏宇圻，「</w:t>
      </w:r>
      <w:r w:rsidRPr="00F164F2">
        <w:rPr>
          <w:rFonts w:hint="eastAsia"/>
        </w:rPr>
        <w:t xml:space="preserve">Secret Note </w:t>
      </w:r>
      <w:r w:rsidRPr="00F164F2">
        <w:rPr>
          <w:rFonts w:hint="eastAsia"/>
        </w:rPr>
        <w:t>語音解鎖」，大同大學資訊工程學系專題報告，</w:t>
      </w:r>
      <w:r w:rsidRPr="00F164F2">
        <w:rPr>
          <w:rFonts w:hint="eastAsia"/>
        </w:rPr>
        <w:t>2020</w:t>
      </w:r>
      <w:r w:rsidRPr="00F164F2">
        <w:rPr>
          <w:rFonts w:hint="eastAsia"/>
        </w:rPr>
        <w:t>。</w:t>
      </w:r>
    </w:p>
    <w:p w14:paraId="48DABEF0" w14:textId="77777777" w:rsidR="00F164F2" w:rsidRDefault="00F164F2" w:rsidP="00F164F2">
      <w:pPr>
        <w:pStyle w:val="Reference"/>
      </w:pPr>
      <w:r w:rsidRPr="00F164F2">
        <w:rPr>
          <w:rFonts w:hint="eastAsia"/>
        </w:rPr>
        <w:tab/>
        <w:t>[15]</w:t>
      </w:r>
      <w:r w:rsidRPr="00F164F2">
        <w:rPr>
          <w:rFonts w:hint="eastAsia"/>
        </w:rPr>
        <w:tab/>
      </w:r>
      <w:r w:rsidRPr="00F164F2">
        <w:rPr>
          <w:rFonts w:hint="eastAsia"/>
        </w:rPr>
        <w:t>林宜隆、花俊傑，「資安攻防人才核心知識領域之探討」，電腦稽核期刊，第</w:t>
      </w:r>
      <w:r w:rsidRPr="00F164F2">
        <w:rPr>
          <w:rFonts w:hint="eastAsia"/>
        </w:rPr>
        <w:t>22</w:t>
      </w:r>
      <w:r w:rsidRPr="00F164F2">
        <w:rPr>
          <w:rFonts w:hint="eastAsia"/>
        </w:rPr>
        <w:t>期，民國</w:t>
      </w:r>
      <w:r w:rsidRPr="00F164F2">
        <w:rPr>
          <w:rFonts w:hint="eastAsia"/>
        </w:rPr>
        <w:t>99</w:t>
      </w:r>
      <w:r w:rsidRPr="00F164F2">
        <w:rPr>
          <w:rFonts w:hint="eastAsia"/>
        </w:rPr>
        <w:t>年</w:t>
      </w:r>
      <w:r w:rsidRPr="00F164F2">
        <w:rPr>
          <w:rFonts w:hint="eastAsia"/>
        </w:rPr>
        <w:t>7</w:t>
      </w:r>
      <w:r w:rsidRPr="00F164F2">
        <w:rPr>
          <w:rFonts w:hint="eastAsia"/>
        </w:rPr>
        <w:t>月。</w:t>
      </w:r>
    </w:p>
    <w:p w14:paraId="16CCB32D" w14:textId="77777777" w:rsidR="00F21724" w:rsidRDefault="00F21724" w:rsidP="00F164F2">
      <w:pPr>
        <w:pStyle w:val="Reference"/>
      </w:pPr>
    </w:p>
    <w:p w14:paraId="695D7740" w14:textId="2E6990B6" w:rsidR="00F21724" w:rsidRDefault="00F21724">
      <w:pPr>
        <w:snapToGrid/>
        <w:spacing w:line="240" w:lineRule="auto"/>
        <w:rPr>
          <w:rFonts w:cs="Times New Roman"/>
          <w:lang w:bidi="ar-SA"/>
        </w:rPr>
      </w:pPr>
    </w:p>
    <w:p w14:paraId="7DC4E4AA" w14:textId="77777777" w:rsidR="00F21724" w:rsidRDefault="00F21724" w:rsidP="00F21724">
      <w:pPr>
        <w:pStyle w:val="Body"/>
      </w:pPr>
      <w:r>
        <w:rPr>
          <w:rFonts w:hint="eastAsia"/>
        </w:rPr>
        <w:t>參考文獻附註說明：</w:t>
      </w:r>
    </w:p>
    <w:p w14:paraId="05854400" w14:textId="77777777" w:rsidR="00F21724" w:rsidRDefault="00F21724" w:rsidP="00F21724">
      <w:pPr>
        <w:pStyle w:val="Body"/>
      </w:pPr>
      <w:r>
        <w:rPr>
          <w:rFonts w:hint="eastAsia"/>
        </w:rPr>
        <w:t>參考文獻不編『章』，可</w:t>
      </w:r>
      <w:r>
        <w:t>依</w:t>
      </w:r>
      <w:r>
        <w:t>IEEE</w:t>
      </w:r>
      <w:r>
        <w:t>或</w:t>
      </w:r>
      <w:r>
        <w:t>ACM</w:t>
      </w:r>
      <w:r>
        <w:t>期刊所使用的格式，</w:t>
      </w:r>
      <w:r>
        <w:rPr>
          <w:rFonts w:hint="eastAsia"/>
        </w:rPr>
        <w:t>以</w:t>
      </w:r>
      <w:r w:rsidRPr="00B860BA">
        <w:rPr>
          <w:rFonts w:hint="eastAsia"/>
        </w:rPr>
        <w:t>IEEE</w:t>
      </w:r>
      <w:r w:rsidRPr="00B860BA">
        <w:rPr>
          <w:rFonts w:hint="eastAsia"/>
        </w:rPr>
        <w:t>論文參考文獻的排列方式</w:t>
      </w:r>
      <w:r>
        <w:rPr>
          <w:rFonts w:hint="eastAsia"/>
        </w:rPr>
        <w:t>為例</w:t>
      </w:r>
      <w:r w:rsidRPr="00B860BA">
        <w:rPr>
          <w:rFonts w:hint="eastAsia"/>
        </w:rPr>
        <w:t>，</w:t>
      </w:r>
      <w:r>
        <w:rPr>
          <w:rFonts w:hint="eastAsia"/>
        </w:rPr>
        <w:t>它是</w:t>
      </w:r>
      <w:r w:rsidRPr="00B860BA">
        <w:rPr>
          <w:rFonts w:hint="eastAsia"/>
        </w:rPr>
        <w:t>依本文內容參考到文獻出現的順序依序編號排列，但如果覺得中英文混雜不好看，也可以先英文後中文的方式排列</w:t>
      </w:r>
      <w:r>
        <w:rPr>
          <w:rFonts w:hint="eastAsia"/>
        </w:rPr>
        <w:t>並依序編序號</w:t>
      </w:r>
      <w:r w:rsidRPr="00B860BA">
        <w:rPr>
          <w:rFonts w:hint="eastAsia"/>
        </w:rPr>
        <w:t>。</w:t>
      </w:r>
    </w:p>
    <w:p w14:paraId="648E5963" w14:textId="186F59E5" w:rsidR="00F21724" w:rsidRDefault="00F21724" w:rsidP="00F21724">
      <w:pPr>
        <w:pStyle w:val="Body"/>
        <w:ind w:firstLine="480"/>
        <w:rPr>
          <w:rFonts w:hint="eastAsia"/>
        </w:rPr>
      </w:pPr>
      <w:r>
        <w:rPr>
          <w:rFonts w:hint="eastAsia"/>
        </w:rPr>
        <w:t>請善用</w:t>
      </w:r>
      <w:r w:rsidR="00A4376A">
        <w:rPr>
          <w:rFonts w:hint="eastAsia"/>
        </w:rPr>
        <w:t>這份</w:t>
      </w:r>
      <w:r>
        <w:rPr>
          <w:rFonts w:hint="eastAsia"/>
        </w:rPr>
        <w:t>文</w:t>
      </w:r>
      <w:r w:rsidR="00A4376A">
        <w:rPr>
          <w:rFonts w:hint="eastAsia"/>
        </w:rPr>
        <w:t>件的</w:t>
      </w:r>
      <w:r>
        <w:rPr>
          <w:rFonts w:hint="eastAsia"/>
        </w:rPr>
        <w:t>R</w:t>
      </w:r>
      <w:r>
        <w:t>eference</w:t>
      </w:r>
      <w:r>
        <w:rPr>
          <w:rFonts w:hint="eastAsia"/>
        </w:rPr>
        <w:t>樣式，</w:t>
      </w:r>
      <w:r>
        <w:t>參考文</w:t>
      </w:r>
      <w:r w:rsidR="00E4048F">
        <w:rPr>
          <w:rFonts w:hint="eastAsia"/>
        </w:rPr>
        <w:t>獻</w:t>
      </w:r>
      <w:r>
        <w:t>的對齊請選用樣式</w:t>
      </w:r>
      <w:r>
        <w:t>Reference</w:t>
      </w:r>
      <w:r>
        <w:t>，於編號前及編號與文獻</w:t>
      </w:r>
      <w:proofErr w:type="gramStart"/>
      <w:r>
        <w:t>資料間各插入</w:t>
      </w:r>
      <w:proofErr w:type="gramEnd"/>
      <w:r>
        <w:t>一個</w:t>
      </w:r>
      <w:r>
        <w:t>Tab</w:t>
      </w:r>
      <w:r>
        <w:t>鍵，</w:t>
      </w:r>
      <w:r w:rsidR="008638FF">
        <w:rPr>
          <w:rFonts w:hint="eastAsia"/>
        </w:rPr>
        <w:t>前</w:t>
      </w:r>
      <w:r w:rsidR="00E4048F">
        <w:rPr>
          <w:rFonts w:hint="eastAsia"/>
        </w:rPr>
        <w:t>面</w:t>
      </w:r>
      <w:r>
        <w:rPr>
          <w:rFonts w:hint="eastAsia"/>
        </w:rPr>
        <w:t>的參考文獻是</w:t>
      </w:r>
      <w:r>
        <w:t>以</w:t>
      </w:r>
      <w:r>
        <w:t>IEEE</w:t>
      </w:r>
      <w:r>
        <w:t>之</w:t>
      </w:r>
      <w:r>
        <w:t>Reference</w:t>
      </w:r>
      <w:r>
        <w:t>為例</w:t>
      </w:r>
      <w:r>
        <w:rPr>
          <w:rFonts w:hint="eastAsia"/>
        </w:rPr>
        <w:t>。</w:t>
      </w:r>
    </w:p>
    <w:p w14:paraId="4FE0CA7C" w14:textId="77777777" w:rsidR="00F21724" w:rsidRPr="00F164F2" w:rsidRDefault="00F21724" w:rsidP="00F164F2">
      <w:pPr>
        <w:pStyle w:val="Reference"/>
        <w:rPr>
          <w:rFonts w:ascii="標楷體" w:hAnsi="標楷體" w:cs="Wingdings" w:hint="eastAsia"/>
        </w:rPr>
      </w:pPr>
    </w:p>
    <w:p w14:paraId="49E0FDAC" w14:textId="1EE43C6E" w:rsidR="0054699E" w:rsidRDefault="0054699E" w:rsidP="00F164F2">
      <w:pPr>
        <w:pStyle w:val="Body"/>
        <w:rPr>
          <w:rFonts w:ascii="標楷體" w:hAnsi="標楷體" w:cs="Wingdings"/>
        </w:rPr>
      </w:pPr>
    </w:p>
    <w:sectPr w:rsidR="0054699E">
      <w:headerReference w:type="default" r:id="rId7"/>
      <w:pgSz w:w="11906" w:h="16838"/>
      <w:pgMar w:top="1418" w:right="1418" w:bottom="1418" w:left="2155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1FC2" w14:textId="77777777" w:rsidR="001348D3" w:rsidRDefault="001348D3">
      <w:r>
        <w:separator/>
      </w:r>
    </w:p>
  </w:endnote>
  <w:endnote w:type="continuationSeparator" w:id="0">
    <w:p w14:paraId="012A485C" w14:textId="77777777" w:rsidR="001348D3" w:rsidRDefault="001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7265" w14:textId="77777777" w:rsidR="001348D3" w:rsidRDefault="001348D3">
      <w:r>
        <w:rPr>
          <w:color w:val="000000"/>
        </w:rPr>
        <w:separator/>
      </w:r>
    </w:p>
  </w:footnote>
  <w:footnote w:type="continuationSeparator" w:id="0">
    <w:p w14:paraId="4EFD507C" w14:textId="77777777" w:rsidR="001348D3" w:rsidRDefault="0013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138D" w14:textId="77777777" w:rsidR="00FC3751" w:rsidRDefault="00DC1221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85FFC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0CAB"/>
    <w:multiLevelType w:val="multilevel"/>
    <w:tmpl w:val="7A1A9D42"/>
    <w:styleLink w:val="WW8Num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CE834AE"/>
    <w:multiLevelType w:val="multilevel"/>
    <w:tmpl w:val="8548A1A2"/>
    <w:styleLink w:val="WW8Num1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46201609">
    <w:abstractNumId w:val="1"/>
  </w:num>
  <w:num w:numId="2" w16cid:durableId="1208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B1"/>
    <w:rsid w:val="00066686"/>
    <w:rsid w:val="0009181F"/>
    <w:rsid w:val="001348D3"/>
    <w:rsid w:val="0014225F"/>
    <w:rsid w:val="00154F4B"/>
    <w:rsid w:val="002E0F60"/>
    <w:rsid w:val="00387485"/>
    <w:rsid w:val="003B633C"/>
    <w:rsid w:val="003C07E5"/>
    <w:rsid w:val="0047183A"/>
    <w:rsid w:val="0053700E"/>
    <w:rsid w:val="0054699E"/>
    <w:rsid w:val="00553084"/>
    <w:rsid w:val="005B1106"/>
    <w:rsid w:val="00602D00"/>
    <w:rsid w:val="006467B2"/>
    <w:rsid w:val="00666257"/>
    <w:rsid w:val="00675C71"/>
    <w:rsid w:val="0069144D"/>
    <w:rsid w:val="006920E0"/>
    <w:rsid w:val="007125BB"/>
    <w:rsid w:val="007C5FB5"/>
    <w:rsid w:val="008638FF"/>
    <w:rsid w:val="00875A95"/>
    <w:rsid w:val="008A4F13"/>
    <w:rsid w:val="008C497F"/>
    <w:rsid w:val="00924594"/>
    <w:rsid w:val="009B6330"/>
    <w:rsid w:val="009C0589"/>
    <w:rsid w:val="009C11B9"/>
    <w:rsid w:val="009E6032"/>
    <w:rsid w:val="00A176BC"/>
    <w:rsid w:val="00A4376A"/>
    <w:rsid w:val="00A47295"/>
    <w:rsid w:val="00AF5791"/>
    <w:rsid w:val="00B1460E"/>
    <w:rsid w:val="00B56C52"/>
    <w:rsid w:val="00B73208"/>
    <w:rsid w:val="00B860BA"/>
    <w:rsid w:val="00B9178D"/>
    <w:rsid w:val="00BC0035"/>
    <w:rsid w:val="00C00AB1"/>
    <w:rsid w:val="00C0421C"/>
    <w:rsid w:val="00C07A2B"/>
    <w:rsid w:val="00C447A1"/>
    <w:rsid w:val="00CF1BC9"/>
    <w:rsid w:val="00D85FFC"/>
    <w:rsid w:val="00DC1221"/>
    <w:rsid w:val="00DF7D40"/>
    <w:rsid w:val="00E07922"/>
    <w:rsid w:val="00E4048F"/>
    <w:rsid w:val="00E45311"/>
    <w:rsid w:val="00E82518"/>
    <w:rsid w:val="00ED1D38"/>
    <w:rsid w:val="00F05120"/>
    <w:rsid w:val="00F164F2"/>
    <w:rsid w:val="00F21724"/>
    <w:rsid w:val="00FC0CF4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D1347"/>
  <w15:docId w15:val="{35387171-369B-4825-88CD-37FDD3E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686"/>
    <w:pPr>
      <w:snapToGrid w:val="0"/>
      <w:spacing w:line="480" w:lineRule="auto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hapter">
    <w:name w:val="Chapter"/>
    <w:basedOn w:val="Standard"/>
    <w:pPr>
      <w:snapToGrid w:val="0"/>
      <w:spacing w:line="480" w:lineRule="auto"/>
    </w:pPr>
    <w:rPr>
      <w:rFonts w:eastAsia="標楷體"/>
      <w:b/>
      <w:sz w:val="36"/>
      <w:szCs w:val="36"/>
    </w:rPr>
  </w:style>
  <w:style w:type="paragraph" w:customStyle="1" w:styleId="Section">
    <w:name w:val="Section"/>
    <w:basedOn w:val="Standard"/>
    <w:rsid w:val="00DF7D40"/>
    <w:pPr>
      <w:snapToGrid w:val="0"/>
      <w:spacing w:beforeLines="50" w:before="50" w:line="480" w:lineRule="auto"/>
    </w:pPr>
    <w:rPr>
      <w:rFonts w:eastAsia="標楷體"/>
      <w:b/>
      <w:sz w:val="28"/>
      <w:szCs w:val="28"/>
    </w:rPr>
  </w:style>
  <w:style w:type="paragraph" w:customStyle="1" w:styleId="Body">
    <w:name w:val="Body"/>
    <w:basedOn w:val="Standard"/>
    <w:pPr>
      <w:snapToGrid w:val="0"/>
      <w:spacing w:line="480" w:lineRule="auto"/>
      <w:jc w:val="both"/>
    </w:pPr>
    <w:rPr>
      <w:rFonts w:eastAsia="標楷體"/>
    </w:rPr>
  </w:style>
  <w:style w:type="paragraph" w:customStyle="1" w:styleId="SubSection">
    <w:name w:val="SubSection"/>
    <w:basedOn w:val="Standard"/>
    <w:rsid w:val="00875A95"/>
    <w:pPr>
      <w:snapToGrid w:val="0"/>
      <w:spacing w:beforeLines="50" w:before="50" w:line="480" w:lineRule="auto"/>
    </w:pPr>
    <w:rPr>
      <w:rFonts w:eastAsia="標楷體"/>
      <w:b/>
    </w:rPr>
  </w:style>
  <w:style w:type="paragraph" w:customStyle="1" w:styleId="Equation">
    <w:name w:val="Equation"/>
    <w:basedOn w:val="Standard"/>
    <w:pPr>
      <w:tabs>
        <w:tab w:val="center" w:pos="4080"/>
        <w:tab w:val="right" w:pos="8280"/>
      </w:tabs>
      <w:snapToGrid w:val="0"/>
      <w:spacing w:before="50" w:after="50" w:line="480" w:lineRule="auto"/>
    </w:pPr>
    <w:rPr>
      <w:rFonts w:eastAsia="標楷體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Reference">
    <w:name w:val="Reference"/>
    <w:basedOn w:val="Body"/>
    <w:rsid w:val="00B56C52"/>
    <w:pPr>
      <w:tabs>
        <w:tab w:val="right" w:pos="360"/>
        <w:tab w:val="left" w:pos="480"/>
      </w:tabs>
      <w:ind w:left="482" w:hanging="482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styleId="a7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包蒼龍</dc:creator>
  <cp:lastModifiedBy>Tsang-Long Pao</cp:lastModifiedBy>
  <cp:revision>58</cp:revision>
  <dcterms:created xsi:type="dcterms:W3CDTF">2017-12-28T13:37:00Z</dcterms:created>
  <dcterms:modified xsi:type="dcterms:W3CDTF">2022-12-22T04:35:00Z</dcterms:modified>
</cp:coreProperties>
</file>